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05A35266" w:rsidR="000D1FCD" w:rsidRDefault="00994CB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24212AC6">
            <wp:simplePos x="0" y="0"/>
            <wp:positionH relativeFrom="column">
              <wp:posOffset>-187960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EA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659CC28F">
                <wp:simplePos x="0" y="0"/>
                <wp:positionH relativeFrom="column">
                  <wp:posOffset>2174240</wp:posOffset>
                </wp:positionH>
                <wp:positionV relativeFrom="paragraph">
                  <wp:posOffset>5641975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D1BD0" id="Rettangolo 13" o:spid="_x0000_s1026" style="position:absolute;margin-left:171.2pt;margin-top:444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tNHuX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0BC24C72" w:rsidR="005D45E1" w:rsidRPr="002A7550" w:rsidRDefault="00994CB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 DOC APPASSIMENTO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VOLÉ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06322CB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19A224C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173651DF" w14:textId="3291A84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A532D2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19EF954E" w14:textId="39009F7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9,0</w:t>
                            </w:r>
                          </w:p>
                          <w:p w14:paraId="173F9B25" w14:textId="7DABB9F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334FDBC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l’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area di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Agliano e Moasca (Asti)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05271B4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Dopo una raccolta tardiva, si effettua macerazione tradizionale delle bucce per 14-18 giorni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CECD20" w14:textId="045C2FD9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Un breve periodo in botti di rovere e poi in serbatoi d’acciaio per 6-8 mesi</w:t>
                            </w:r>
                          </w:p>
                          <w:p w14:paraId="15A002E5" w14:textId="373856F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12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32461F3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 xml:space="preserve"> con riflessi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violacei</w:t>
                            </w:r>
                          </w:p>
                          <w:p w14:paraId="4C7C814E" w14:textId="7D5AD84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Fruttato e intenso</w:t>
                            </w:r>
                          </w:p>
                          <w:p w14:paraId="5F79770F" w14:textId="43A9129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Morbido, equilibrato e corposo, con nobili tannini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0E97AB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8443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4229957E" w:rsidR="00A54178" w:rsidRDefault="00392EAB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92EAB">
                              <w:rPr>
                                <w:rFonts w:ascii="Cambria" w:hAnsi="Cambria"/>
                              </w:rPr>
                              <w:t xml:space="preserve">Ideale con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primi piatti saporiti, carne grigliata e salumi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6C58C225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16-18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0BC24C72" w:rsidR="005D45E1" w:rsidRPr="002A7550" w:rsidRDefault="00994CB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 DOC APPASSIMENTO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VOLÉ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06322CB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94CBC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19A224C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2927B6">
                        <w:rPr>
                          <w:rFonts w:ascii="Cambria" w:hAnsi="Cambria"/>
                        </w:rPr>
                        <w:t>4,5</w:t>
                      </w:r>
                    </w:p>
                    <w:p w14:paraId="173651DF" w14:textId="3291A84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994CBC">
                        <w:rPr>
                          <w:rFonts w:ascii="Cambria" w:hAnsi="Cambria"/>
                        </w:rPr>
                        <w:t>2</w:t>
                      </w:r>
                      <w:r w:rsidR="00A532D2">
                        <w:rPr>
                          <w:rFonts w:ascii="Cambria" w:hAnsi="Cambria"/>
                        </w:rPr>
                        <w:t>3</w:t>
                      </w:r>
                    </w:p>
                    <w:p w14:paraId="19EF954E" w14:textId="39009F7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9,0</w:t>
                      </w:r>
                    </w:p>
                    <w:p w14:paraId="173F9B25" w14:textId="7DABB9F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6,0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334FDBC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994CBC">
                        <w:rPr>
                          <w:rFonts w:ascii="Cambria" w:hAnsi="Cambria"/>
                        </w:rPr>
                        <w:t>l’</w:t>
                      </w:r>
                      <w:r w:rsidR="002927B6">
                        <w:rPr>
                          <w:rFonts w:ascii="Cambria" w:hAnsi="Cambria"/>
                        </w:rPr>
                        <w:t xml:space="preserve">area di </w:t>
                      </w:r>
                      <w:r w:rsidR="00994CBC">
                        <w:rPr>
                          <w:rFonts w:ascii="Cambria" w:hAnsi="Cambria"/>
                        </w:rPr>
                        <w:t>Agliano e Moasca (Asti)</w:t>
                      </w:r>
                      <w:r w:rsidR="002927B6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05271B4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94CBC">
                        <w:rPr>
                          <w:rFonts w:ascii="Cambria" w:hAnsi="Cambria"/>
                        </w:rPr>
                        <w:t>Dopo una raccolta tardiva, si effettua macerazione tradizionale delle bucce per 14-18 giorni</w:t>
                      </w:r>
                      <w:r w:rsidR="00392EAB">
                        <w:rPr>
                          <w:rFonts w:ascii="Cambria" w:hAnsi="Cambria"/>
                        </w:rPr>
                        <w:t>.</w:t>
                      </w:r>
                    </w:p>
                    <w:p w14:paraId="21CECD20" w14:textId="045C2FD9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Un breve periodo in botti di rovere e poi in serbatoi d’acciaio per 6-8 mesi</w:t>
                      </w:r>
                    </w:p>
                    <w:p w14:paraId="15A002E5" w14:textId="373856F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12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32461F3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 w:rsidRPr="00392EAB">
                        <w:rPr>
                          <w:rFonts w:ascii="Cambria" w:hAnsi="Cambria"/>
                        </w:rPr>
                        <w:t xml:space="preserve">Rosso </w:t>
                      </w:r>
                      <w:r w:rsidR="00994CBC">
                        <w:rPr>
                          <w:rFonts w:ascii="Cambria" w:hAnsi="Cambria"/>
                        </w:rPr>
                        <w:t>intenso</w:t>
                      </w:r>
                      <w:r w:rsidR="00392EAB" w:rsidRPr="00392EAB">
                        <w:rPr>
                          <w:rFonts w:ascii="Cambria" w:hAnsi="Cambria"/>
                        </w:rPr>
                        <w:t xml:space="preserve"> con riflessi </w:t>
                      </w:r>
                      <w:r w:rsidR="00994CBC">
                        <w:rPr>
                          <w:rFonts w:ascii="Cambria" w:hAnsi="Cambria"/>
                        </w:rPr>
                        <w:t>violacei</w:t>
                      </w:r>
                    </w:p>
                    <w:p w14:paraId="4C7C814E" w14:textId="7D5AD84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Fruttato e intenso</w:t>
                      </w:r>
                    </w:p>
                    <w:p w14:paraId="5F79770F" w14:textId="43A9129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Morbido, equilibrato e corposo, con nobili tannini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0E97AB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8443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4229957E" w:rsidR="00A54178" w:rsidRDefault="00392EAB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92EAB">
                        <w:rPr>
                          <w:rFonts w:ascii="Cambria" w:hAnsi="Cambria"/>
                        </w:rPr>
                        <w:t xml:space="preserve">Ideale con </w:t>
                      </w:r>
                      <w:r w:rsidR="00994CBC">
                        <w:rPr>
                          <w:rFonts w:ascii="Cambria" w:hAnsi="Cambria"/>
                        </w:rPr>
                        <w:t>primi piatti saporiti, carne grigliata e salumi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6C58C225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994CBC">
                        <w:rPr>
                          <w:rFonts w:ascii="Cambria" w:hAnsi="Cambria"/>
                        </w:rPr>
                        <w:t>16-18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6D6DB1A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18E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14ABCF8F" w:rsidR="005C2732" w:rsidRDefault="002927B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56916D76">
            <wp:simplePos x="0" y="0"/>
            <wp:positionH relativeFrom="column">
              <wp:posOffset>2540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1E467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7B9644F2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39B12D8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1140</w:t>
                            </w:r>
                          </w:p>
                          <w:p w14:paraId="19E1C9C4" w14:textId="0124D81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1157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30BE3CB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0485E88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95</w:t>
                            </w:r>
                          </w:p>
                          <w:p w14:paraId="16767108" w14:textId="433833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9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95</w:t>
                            </w:r>
                          </w:p>
                          <w:p w14:paraId="58DAEECF" w14:textId="4CBF00E0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965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0D99090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7B9644F2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39B12D8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94CBC">
                        <w:rPr>
                          <w:rFonts w:ascii="Cambria" w:hAnsi="Cambria"/>
                        </w:rPr>
                        <w:t>1140</w:t>
                      </w:r>
                    </w:p>
                    <w:p w14:paraId="19E1C9C4" w14:textId="0124D81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1157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30BE3CB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0485E88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994CBC">
                        <w:rPr>
                          <w:rFonts w:ascii="Cambria" w:hAnsi="Cambria"/>
                        </w:rPr>
                        <w:t>95</w:t>
                      </w:r>
                    </w:p>
                    <w:p w14:paraId="16767108" w14:textId="433833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 xml:space="preserve">  9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95</w:t>
                      </w:r>
                    </w:p>
                    <w:p w14:paraId="58DAEECF" w14:textId="4CBF00E0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94CBC">
                        <w:rPr>
                          <w:rFonts w:ascii="Cambria" w:hAnsi="Cambria"/>
                        </w:rPr>
                        <w:t>965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0D99090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392EAB">
                        <w:rPr>
                          <w:rFonts w:ascii="Cambria" w:hAnsi="Cambria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897FC" w14:textId="77777777" w:rsidR="001F65EA" w:rsidRDefault="001F65EA" w:rsidP="005D45E1">
      <w:pPr>
        <w:spacing w:after="0" w:line="240" w:lineRule="auto"/>
      </w:pPr>
      <w:r>
        <w:separator/>
      </w:r>
    </w:p>
  </w:endnote>
  <w:endnote w:type="continuationSeparator" w:id="0">
    <w:p w14:paraId="1C4F8724" w14:textId="77777777" w:rsidR="001F65EA" w:rsidRDefault="001F65E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544D" w14:textId="77777777" w:rsidR="00C65DB5" w:rsidRDefault="00C65DB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9DE7D" w14:textId="77777777" w:rsidR="00C65DB5" w:rsidRPr="00C65DB5" w:rsidRDefault="00C65DB5" w:rsidP="00C65DB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65DB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7D91780" w14:textId="77777777" w:rsidR="00C65DB5" w:rsidRPr="00C65DB5" w:rsidRDefault="00C65DB5" w:rsidP="00C65DB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65DB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65DB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65DB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65DB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E67599F" w14:textId="77777777" w:rsidR="00C65DB5" w:rsidRPr="00C65DB5" w:rsidRDefault="00C65DB5" w:rsidP="00C65DB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65DB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0C287AC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F9DE7D" w14:textId="77777777" w:rsidR="00C65DB5" w:rsidRPr="00C65DB5" w:rsidRDefault="00C65DB5" w:rsidP="00C65DB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65DB5">
                      <w:rPr>
                        <w:lang w:val="en-GB"/>
                      </w:rPr>
                      <w:t>Alibrianza srl - Camavin</w:t>
                    </w:r>
                  </w:p>
                  <w:p w14:paraId="17D91780" w14:textId="77777777" w:rsidR="00C65DB5" w:rsidRPr="00C65DB5" w:rsidRDefault="00C65DB5" w:rsidP="00C65DB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65DB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65DB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65DB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65DB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E67599F" w14:textId="77777777" w:rsidR="00C65DB5" w:rsidRPr="00C65DB5" w:rsidRDefault="00C65DB5" w:rsidP="00C65DB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65DB5">
                      <w:rPr>
                        <w:lang w:val="en-GB"/>
                      </w:rPr>
                      <w:t>Tel. +39 039 9202121</w:t>
                    </w:r>
                  </w:p>
                  <w:p w14:paraId="680DADC0" w14:textId="0C287AC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029B" w14:textId="77777777" w:rsidR="00C65DB5" w:rsidRDefault="00C65D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D729D" w14:textId="77777777" w:rsidR="001F65EA" w:rsidRDefault="001F65EA" w:rsidP="005D45E1">
      <w:pPr>
        <w:spacing w:after="0" w:line="240" w:lineRule="auto"/>
      </w:pPr>
      <w:r>
        <w:separator/>
      </w:r>
    </w:p>
  </w:footnote>
  <w:footnote w:type="continuationSeparator" w:id="0">
    <w:p w14:paraId="3257AA09" w14:textId="77777777" w:rsidR="001F65EA" w:rsidRDefault="001F65E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6EA5" w14:textId="77777777" w:rsidR="00C65DB5" w:rsidRDefault="00C65D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A6E2" w14:textId="77777777" w:rsidR="00C65DB5" w:rsidRDefault="00C65DB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1113A"/>
    <w:rsid w:val="001723F8"/>
    <w:rsid w:val="001D4A8D"/>
    <w:rsid w:val="001F3F53"/>
    <w:rsid w:val="001F65EA"/>
    <w:rsid w:val="00257F1E"/>
    <w:rsid w:val="002927B6"/>
    <w:rsid w:val="002A7550"/>
    <w:rsid w:val="003126F2"/>
    <w:rsid w:val="00392EAB"/>
    <w:rsid w:val="003D087F"/>
    <w:rsid w:val="004B1D59"/>
    <w:rsid w:val="0051476C"/>
    <w:rsid w:val="00567035"/>
    <w:rsid w:val="005C2732"/>
    <w:rsid w:val="005D45E1"/>
    <w:rsid w:val="006B43F2"/>
    <w:rsid w:val="00793088"/>
    <w:rsid w:val="00806AE2"/>
    <w:rsid w:val="008443D1"/>
    <w:rsid w:val="00892E12"/>
    <w:rsid w:val="008D4C83"/>
    <w:rsid w:val="00941D26"/>
    <w:rsid w:val="00994CBC"/>
    <w:rsid w:val="00A41ACB"/>
    <w:rsid w:val="00A532D2"/>
    <w:rsid w:val="00A54178"/>
    <w:rsid w:val="00A73693"/>
    <w:rsid w:val="00A954AD"/>
    <w:rsid w:val="00AD4E14"/>
    <w:rsid w:val="00B5762B"/>
    <w:rsid w:val="00B84EEF"/>
    <w:rsid w:val="00BB1A08"/>
    <w:rsid w:val="00BE3EB6"/>
    <w:rsid w:val="00C65DB5"/>
    <w:rsid w:val="00CD07D3"/>
    <w:rsid w:val="00D05158"/>
    <w:rsid w:val="00D16867"/>
    <w:rsid w:val="00DC25CD"/>
    <w:rsid w:val="00E5179D"/>
    <w:rsid w:val="00E96554"/>
    <w:rsid w:val="00EA60E4"/>
    <w:rsid w:val="00EE281D"/>
    <w:rsid w:val="00EF62AB"/>
    <w:rsid w:val="00F015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5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2023-12-19T10:39:00Z</dcterms:created>
  <dcterms:modified xsi:type="dcterms:W3CDTF">2026-10-19T09:11:00Z</dcterms:modified>
</cp:coreProperties>
</file>